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E7EF3" w:rsidRPr="00AE7EF3" w:rsidRDefault="00AE7EF3" w:rsidP="00AE7E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E7EF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 xml:space="preserve">от </w:t>
      </w:r>
      <w:r w:rsidR="00AE7EF3">
        <w:rPr>
          <w:rFonts w:ascii="Times New Roman" w:hAnsi="Times New Roman" w:cs="Times New Roman"/>
          <w:sz w:val="28"/>
          <w:szCs w:val="28"/>
        </w:rPr>
        <w:t>21</w:t>
      </w:r>
      <w:r w:rsidR="002C43A0">
        <w:rPr>
          <w:rFonts w:ascii="Times New Roman" w:hAnsi="Times New Roman" w:cs="Times New Roman"/>
          <w:sz w:val="28"/>
          <w:szCs w:val="28"/>
        </w:rPr>
        <w:t>.05.2020</w:t>
      </w:r>
      <w:r w:rsidRPr="00C22033">
        <w:rPr>
          <w:rFonts w:ascii="Times New Roman" w:hAnsi="Times New Roman" w:cs="Times New Roman"/>
          <w:sz w:val="28"/>
          <w:szCs w:val="28"/>
        </w:rPr>
        <w:t xml:space="preserve">  </w:t>
      </w:r>
      <w:r w:rsidR="002C43A0">
        <w:rPr>
          <w:rFonts w:ascii="Times New Roman" w:hAnsi="Times New Roman" w:cs="Times New Roman"/>
          <w:sz w:val="28"/>
          <w:szCs w:val="28"/>
        </w:rPr>
        <w:t xml:space="preserve"> </w:t>
      </w:r>
      <w:r w:rsidRPr="00C22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963BC6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</w:p>
    <w:p w:rsidR="00DE6D00" w:rsidRPr="00963BC6" w:rsidRDefault="00963BC6" w:rsidP="00DE6D0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63BC6">
        <w:rPr>
          <w:rFonts w:ascii="Times New Roman" w:hAnsi="Times New Roman" w:cs="Times New Roman"/>
          <w:i/>
          <w:sz w:val="28"/>
          <w:szCs w:val="28"/>
        </w:rPr>
        <w:t>с. Нялинское</w:t>
      </w:r>
    </w:p>
    <w:p w:rsidR="00DE6D00" w:rsidRPr="00963BC6" w:rsidRDefault="00DE6D00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мер </w:t>
      </w: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отдельным категориям организаций</w:t>
      </w:r>
    </w:p>
    <w:p w:rsidR="005D4EE1" w:rsidRPr="00AA5383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08249F" w:rsidRDefault="0008249F" w:rsidP="00DE6D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132" w:rsidRDefault="00CF296E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37770097"/>
      <w:r w:rsidRPr="00CF296E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963BC6">
        <w:rPr>
          <w:rFonts w:ascii="Times New Roman" w:hAnsi="Times New Roman" w:cs="Times New Roman"/>
          <w:sz w:val="28"/>
          <w:szCs w:val="28"/>
        </w:rPr>
        <w:t>аконом от 21 декабря 1994 года  №</w:t>
      </w:r>
      <w:r w:rsidRPr="00CF296E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3 апреля 2020 года № 439 «Об установлении требований к условиям и срокам отсрочки уплаты арендной платы по договорам аренды недвиж</w:t>
      </w:r>
      <w:r w:rsidR="00963BC6">
        <w:rPr>
          <w:rFonts w:ascii="Times New Roman" w:hAnsi="Times New Roman" w:cs="Times New Roman"/>
          <w:sz w:val="28"/>
          <w:szCs w:val="28"/>
        </w:rPr>
        <w:t xml:space="preserve">имого имущества», распоряжением </w:t>
      </w:r>
      <w:r w:rsidRPr="00CF296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963BC6">
        <w:rPr>
          <w:rFonts w:ascii="Times New Roman" w:hAnsi="Times New Roman" w:cs="Times New Roman"/>
          <w:sz w:val="28"/>
          <w:szCs w:val="28"/>
        </w:rPr>
        <w:t xml:space="preserve"> </w:t>
      </w:r>
      <w:r w:rsidRPr="00CF296E">
        <w:rPr>
          <w:rFonts w:ascii="Times New Roman" w:hAnsi="Times New Roman" w:cs="Times New Roman"/>
          <w:sz w:val="28"/>
          <w:szCs w:val="28"/>
        </w:rPr>
        <w:t xml:space="preserve">от 19 марта 2020 года № 670-р «О мерах поддержки субъектов малого и среднего предпринимательства», </w:t>
      </w:r>
      <w:r w:rsidR="00CE5159"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 w:rsidR="00CE5159">
        <w:rPr>
          <w:rFonts w:ascii="Times New Roman" w:hAnsi="Times New Roman" w:cs="Times New Roman"/>
          <w:sz w:val="28"/>
        </w:rPr>
        <w:t xml:space="preserve"> </w:t>
      </w:r>
      <w:r w:rsidR="00CE5159" w:rsidRPr="006408CC">
        <w:rPr>
          <w:rFonts w:ascii="Times New Roman" w:hAnsi="Times New Roman" w:cs="Times New Roman"/>
          <w:sz w:val="28"/>
        </w:rPr>
        <w:t xml:space="preserve">года № 20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</w:t>
      </w:r>
      <w:r w:rsidR="00CE5159">
        <w:rPr>
          <w:rFonts w:ascii="Times New Roman" w:hAnsi="Times New Roman" w:cs="Times New Roman"/>
          <w:sz w:val="28"/>
        </w:rPr>
        <w:t>ями</w:t>
      </w:r>
      <w:r w:rsidR="00CE5159" w:rsidRPr="006408CC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и среднего предпринимательства», </w:t>
      </w:r>
      <w:r w:rsidR="00CE5159">
        <w:rPr>
          <w:rFonts w:ascii="Times New Roman" w:hAnsi="Times New Roman" w:cs="Times New Roman"/>
          <w:sz w:val="28"/>
        </w:rPr>
        <w:t xml:space="preserve">от 24 апреля 2020 года № 162-п </w:t>
      </w:r>
      <w:r w:rsidR="00C36629">
        <w:rPr>
          <w:rFonts w:ascii="Times New Roman" w:hAnsi="Times New Roman" w:cs="Times New Roman"/>
          <w:sz w:val="28"/>
        </w:rPr>
        <w:br/>
      </w:r>
      <w:r w:rsidR="00CE5159">
        <w:rPr>
          <w:rFonts w:ascii="Times New Roman" w:hAnsi="Times New Roman" w:cs="Times New Roman"/>
          <w:sz w:val="28"/>
        </w:rPr>
        <w:t>«О внесении изменений в некоторые постановления Правительства Ханты-Мансийского автономного округа – Югры</w:t>
      </w:r>
      <w:r w:rsidR="00CE5159" w:rsidRPr="000274ED">
        <w:rPr>
          <w:rFonts w:ascii="Times New Roman" w:hAnsi="Times New Roman" w:cs="Times New Roman"/>
          <w:sz w:val="28"/>
        </w:rPr>
        <w:t>»</w:t>
      </w:r>
      <w:r w:rsidR="00CE5159">
        <w:rPr>
          <w:rFonts w:ascii="Times New Roman" w:hAnsi="Times New Roman" w:cs="Times New Roman"/>
          <w:sz w:val="28"/>
        </w:rPr>
        <w:t xml:space="preserve">, </w:t>
      </w:r>
      <w:r w:rsidR="00AE7EF3">
        <w:rPr>
          <w:rFonts w:ascii="Times New Roman" w:hAnsi="Times New Roman" w:cs="Times New Roman"/>
          <w:sz w:val="28"/>
          <w:szCs w:val="28"/>
        </w:rPr>
        <w:t>Уставом сельского поселения Нялинское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="00A90132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AA5383">
        <w:rPr>
          <w:rFonts w:ascii="Times New Roman" w:hAnsi="Times New Roman" w:cs="Times New Roman"/>
          <w:sz w:val="28"/>
          <w:szCs w:val="28"/>
        </w:rPr>
        <w:t>субъект</w:t>
      </w:r>
      <w:r w:rsidR="00A90132">
        <w:rPr>
          <w:rFonts w:ascii="Times New Roman" w:hAnsi="Times New Roman" w:cs="Times New Roman"/>
          <w:sz w:val="28"/>
          <w:szCs w:val="28"/>
        </w:rPr>
        <w:t>ов</w:t>
      </w:r>
      <w:r w:rsidR="00A90132" w:rsidRPr="00AA538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90132">
        <w:rPr>
          <w:rFonts w:ascii="Times New Roman" w:hAnsi="Times New Roman" w:cs="Times New Roman"/>
          <w:sz w:val="28"/>
          <w:szCs w:val="28"/>
        </w:rPr>
        <w:t xml:space="preserve"> и отдельных категорий организаций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="00A9013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0274ED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>
        <w:rPr>
          <w:rFonts w:ascii="Times New Roman" w:hAnsi="Times New Roman" w:cs="Times New Roman"/>
          <w:sz w:val="28"/>
          <w:szCs w:val="28"/>
        </w:rPr>
        <w:t>:</w:t>
      </w:r>
    </w:p>
    <w:p w:rsidR="00A90132" w:rsidRDefault="00A90132" w:rsidP="00DE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2A18D9" w:rsidRDefault="002A18D9" w:rsidP="00DE6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E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внесения арендной платы, начисленной за период с 1 марта 2020 года по 31 декабря 2020 года (далее – отсрочка), по заключенным до 18 марта 2020 года договорам аренды за владение </w:t>
      </w:r>
      <w:r w:rsidR="00AE7EF3">
        <w:rPr>
          <w:rFonts w:ascii="Times New Roman" w:eastAsia="Times New Roman" w:hAnsi="Times New Roman" w:cs="Times New Roman"/>
          <w:sz w:val="28"/>
          <w:szCs w:val="28"/>
        </w:rPr>
        <w:t>и (или) пользование имуществом,</w:t>
      </w:r>
      <w:r w:rsidR="00AE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находящим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муниципальной собственности </w:t>
      </w:r>
      <w:r w:rsidR="00AE7EF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BC6">
        <w:rPr>
          <w:rFonts w:ascii="Times New Roman" w:eastAsia="Times New Roman" w:hAnsi="Times New Roman" w:cs="Times New Roman"/>
          <w:sz w:val="28"/>
          <w:szCs w:val="28"/>
        </w:rPr>
        <w:t xml:space="preserve">(далее – дополнительные меры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</w:t>
      </w:r>
      <w:r w:rsidR="00963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63BC6" w:rsidRDefault="002A18D9" w:rsidP="00963BC6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предпринимательства. </w:t>
      </w:r>
    </w:p>
    <w:p w:rsidR="00963BC6" w:rsidRPr="00963BC6" w:rsidRDefault="00963BC6" w:rsidP="00963BC6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D9" w:rsidRDefault="002A18D9" w:rsidP="00DE6D0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2A18D9" w:rsidRPr="00A30A5D" w:rsidRDefault="002A18D9" w:rsidP="00DE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br/>
        <w:t>не ранее 1 января 2021 года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пно не чаще одного раза в месяц</w:t>
      </w:r>
      <w:r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>
        <w:rPr>
          <w:rFonts w:ascii="Times New Roman" w:hAnsi="Times New Roman" w:cs="Times New Roman"/>
          <w:sz w:val="28"/>
          <w:szCs w:val="28"/>
        </w:rPr>
        <w:t>ендной платы по договору аренды.</w:t>
      </w:r>
    </w:p>
    <w:p w:rsidR="002A18D9" w:rsidRPr="00A30A5D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5D">
        <w:rPr>
          <w:rFonts w:ascii="Times New Roman" w:eastAsia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платы (в том числе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 w:rsidRPr="00A30A5D">
        <w:rPr>
          <w:rFonts w:ascii="Times New Roman" w:eastAsia="Times New Roman" w:hAnsi="Times New Roman" w:cs="Times New Roman"/>
          <w:sz w:val="28"/>
          <w:szCs w:val="28"/>
        </w:rPr>
        <w:t>с отсрочкой не применяются.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 допускается.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платы, в отношении которой предоставляется отсрочка, может быть снижен по соглашению сторон в случае если деятельность арендатора приостановлена </w:t>
      </w:r>
      <w:r w:rsidRPr="00510546">
        <w:rPr>
          <w:rFonts w:ascii="Times New Roman" w:hAnsi="Times New Roman" w:cs="Times New Roman"/>
          <w:sz w:val="28"/>
          <w:szCs w:val="28"/>
        </w:rPr>
        <w:t>в связи с осуществлением мер по противодействию распространению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 вызванной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t xml:space="preserve">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 этом с</w:t>
      </w:r>
      <w:r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14264C" w:rsidRPr="00185D6A" w:rsidRDefault="0014264C" w:rsidP="0014264C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64C" w:rsidRPr="0014264C" w:rsidRDefault="0014264C" w:rsidP="0014264C">
      <w:pPr>
        <w:ind w:firstLine="709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7C1">
        <w:rPr>
          <w:rFonts w:ascii="Times New Roman" w:hAnsi="Times New Roman" w:cs="Times New Roman"/>
          <w:sz w:val="28"/>
          <w:szCs w:val="28"/>
        </w:rPr>
        <w:t xml:space="preserve">. </w:t>
      </w:r>
      <w:r w:rsidRPr="0014264C">
        <w:rPr>
          <w:rFonts w:ascii="Times New Roman" w:eastAsia="Calibri" w:hAnsi="Times New Roman" w:cs="Calibri"/>
          <w:color w:val="00000A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917C1" w:rsidRPr="000917C1" w:rsidRDefault="000917C1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C64" w:rsidRPr="00900C64" w:rsidRDefault="0014264C" w:rsidP="00DE6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</w:t>
      </w:r>
      <w:r w:rsidR="005D4EE1" w:rsidRPr="00D07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2" w:name="P78"/>
      <w:bookmarkEnd w:id="2"/>
      <w:r w:rsidR="00963B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96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Мамонтова</w:t>
      </w:r>
    </w:p>
    <w:sectPr w:rsidR="00900C64" w:rsidRPr="00900C64" w:rsidSect="00D25953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6C" w:rsidRDefault="00F07B6C" w:rsidP="0008249F">
      <w:pPr>
        <w:spacing w:after="0" w:line="240" w:lineRule="auto"/>
      </w:pPr>
      <w:r>
        <w:separator/>
      </w:r>
    </w:p>
  </w:endnote>
  <w:endnote w:type="continuationSeparator" w:id="0">
    <w:p w:rsidR="00F07B6C" w:rsidRDefault="00F07B6C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6C" w:rsidRDefault="00F07B6C" w:rsidP="0008249F">
      <w:pPr>
        <w:spacing w:after="0" w:line="240" w:lineRule="auto"/>
      </w:pPr>
      <w:r>
        <w:separator/>
      </w:r>
    </w:p>
  </w:footnote>
  <w:footnote w:type="continuationSeparator" w:id="0">
    <w:p w:rsidR="00F07B6C" w:rsidRDefault="00F07B6C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63BC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B58D8"/>
    <w:rsid w:val="000E0D79"/>
    <w:rsid w:val="000E193F"/>
    <w:rsid w:val="0014264C"/>
    <w:rsid w:val="00154EB7"/>
    <w:rsid w:val="00184649"/>
    <w:rsid w:val="00193574"/>
    <w:rsid w:val="001B52C5"/>
    <w:rsid w:val="001C1B01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A2C47"/>
    <w:rsid w:val="00525F6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05CA3"/>
    <w:rsid w:val="00813185"/>
    <w:rsid w:val="00830EC0"/>
    <w:rsid w:val="008A6FD3"/>
    <w:rsid w:val="008C0188"/>
    <w:rsid w:val="00900C64"/>
    <w:rsid w:val="0091252F"/>
    <w:rsid w:val="0091365A"/>
    <w:rsid w:val="00951515"/>
    <w:rsid w:val="00963BC6"/>
    <w:rsid w:val="00965D06"/>
    <w:rsid w:val="009801EC"/>
    <w:rsid w:val="009856ED"/>
    <w:rsid w:val="009B716A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E7EF3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434C4"/>
    <w:rsid w:val="00E56051"/>
    <w:rsid w:val="00E9366B"/>
    <w:rsid w:val="00EA0B79"/>
    <w:rsid w:val="00EA2E97"/>
    <w:rsid w:val="00ED79EB"/>
    <w:rsid w:val="00F07B6C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8B86D-C69E-49BD-9B1B-E10E85C9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492</Words>
  <Characters>3718</Characters>
  <Application>Microsoft Office Word</Application>
  <DocSecurity>0</DocSecurity>
  <Lines>128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АСП Нялино</cp:lastModifiedBy>
  <cp:revision>9</cp:revision>
  <cp:lastPrinted>2020-05-21T10:58:00Z</cp:lastPrinted>
  <dcterms:created xsi:type="dcterms:W3CDTF">2020-04-24T10:09:00Z</dcterms:created>
  <dcterms:modified xsi:type="dcterms:W3CDTF">2020-05-21T10:58:00Z</dcterms:modified>
</cp:coreProperties>
</file>